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6B" w:rsidRPr="00B517A0" w:rsidRDefault="00E20E6B" w:rsidP="00E20E6B">
      <w:pPr>
        <w:pStyle w:val="1"/>
        <w:spacing w:line="360" w:lineRule="auto"/>
        <w:ind w:firstLineChars="200" w:firstLine="422"/>
        <w:jc w:val="center"/>
        <w:rPr>
          <w:rFonts w:ascii="宋体" w:eastAsia="宋体" w:hAnsi="宋体"/>
          <w:b/>
          <w:sz w:val="21"/>
          <w:szCs w:val="21"/>
        </w:rPr>
      </w:pPr>
      <w:r w:rsidRPr="00B517A0">
        <w:rPr>
          <w:rFonts w:ascii="宋体" w:eastAsia="宋体" w:hAnsi="宋体" w:hint="eastAsia"/>
          <w:b/>
          <w:sz w:val="21"/>
          <w:szCs w:val="21"/>
        </w:rPr>
        <w:t>竞争性磋商采购公告</w:t>
      </w:r>
    </w:p>
    <w:p w:rsidR="00E20E6B" w:rsidRPr="00B517A0" w:rsidRDefault="00E20E6B" w:rsidP="00E20E6B">
      <w:pPr>
        <w:widowControl/>
        <w:spacing w:line="360" w:lineRule="auto"/>
        <w:jc w:val="left"/>
        <w:rPr>
          <w:rFonts w:asciiTheme="minorEastAsia" w:eastAsiaTheme="minorEastAsia" w:hAnsiTheme="minorEastAsia" w:cs="仿宋_GB2312"/>
          <w:kern w:val="0"/>
          <w:szCs w:val="21"/>
        </w:rPr>
      </w:pPr>
      <w:bookmarkStart w:id="0" w:name="_Toc35393629"/>
      <w:bookmarkStart w:id="1" w:name="_Toc28359089"/>
      <w:bookmarkStart w:id="2" w:name="_Toc28359012"/>
      <w:bookmarkStart w:id="3" w:name="_Toc35393798"/>
      <w:r w:rsidRPr="00B517A0">
        <w:rPr>
          <w:rFonts w:asciiTheme="minorEastAsia" w:eastAsiaTheme="minorEastAsia" w:hAnsiTheme="minorEastAsia" w:cs="仿宋_GB2312" w:hint="eastAsia"/>
          <w:b/>
          <w:bCs/>
          <w:kern w:val="0"/>
          <w:szCs w:val="21"/>
        </w:rPr>
        <w:t>项目概况</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szCs w:val="21"/>
          <w:u w:val="single"/>
        </w:rPr>
        <w:t>江苏省现代农业综合开发示范区规划建设和投资促进局</w:t>
      </w:r>
      <w:r w:rsidRPr="00B517A0">
        <w:rPr>
          <w:rFonts w:asciiTheme="minorEastAsia" w:eastAsiaTheme="minorEastAsia" w:hAnsiTheme="minorEastAsia" w:cs="宋体" w:hint="eastAsia"/>
          <w:szCs w:val="21"/>
        </w:rPr>
        <w:t>的</w:t>
      </w:r>
      <w:r w:rsidRPr="00B517A0">
        <w:rPr>
          <w:rFonts w:asciiTheme="minorEastAsia" w:eastAsiaTheme="minorEastAsia" w:hAnsiTheme="minorEastAsia" w:cs="宋体" w:hint="eastAsia"/>
          <w:szCs w:val="21"/>
          <w:u w:val="single"/>
        </w:rPr>
        <w:t>江苏省现代农业综合开发示范区提档升级路径方案咨询服务</w:t>
      </w:r>
      <w:r w:rsidRPr="00B517A0">
        <w:rPr>
          <w:rFonts w:asciiTheme="minorEastAsia" w:eastAsiaTheme="minorEastAsia" w:hAnsiTheme="minorEastAsia" w:cs="宋体" w:hint="eastAsia"/>
          <w:szCs w:val="21"/>
        </w:rPr>
        <w:t>的潜在供应商应在</w:t>
      </w:r>
      <w:r w:rsidRPr="00B517A0">
        <w:rPr>
          <w:rFonts w:asciiTheme="minorEastAsia" w:eastAsiaTheme="minorEastAsia" w:hAnsiTheme="minorEastAsia" w:cs="宋体" w:hint="eastAsia"/>
          <w:szCs w:val="21"/>
          <w:u w:val="single"/>
        </w:rPr>
        <w:t>泰州市海陵南路179号华</w:t>
      </w:r>
      <w:proofErr w:type="gramStart"/>
      <w:r w:rsidRPr="00B517A0">
        <w:rPr>
          <w:rFonts w:asciiTheme="minorEastAsia" w:eastAsiaTheme="minorEastAsia" w:hAnsiTheme="minorEastAsia" w:cs="宋体" w:hint="eastAsia"/>
          <w:szCs w:val="21"/>
          <w:u w:val="single"/>
        </w:rPr>
        <w:t>诚大厦</w:t>
      </w:r>
      <w:proofErr w:type="gramEnd"/>
      <w:r w:rsidRPr="00B517A0">
        <w:rPr>
          <w:rFonts w:asciiTheme="minorEastAsia" w:eastAsiaTheme="minorEastAsia" w:hAnsiTheme="minorEastAsia" w:cs="宋体" w:hint="eastAsia"/>
          <w:szCs w:val="21"/>
          <w:u w:val="single"/>
        </w:rPr>
        <w:t>B座9楼</w:t>
      </w:r>
      <w:proofErr w:type="gramStart"/>
      <w:r w:rsidRPr="00B517A0">
        <w:rPr>
          <w:rFonts w:asciiTheme="minorEastAsia" w:eastAsiaTheme="minorEastAsia" w:hAnsiTheme="minorEastAsia" w:cs="宋体" w:hint="eastAsia"/>
          <w:bCs/>
          <w:szCs w:val="21"/>
          <w:u w:val="single"/>
        </w:rPr>
        <w:t>西侧华</w:t>
      </w:r>
      <w:proofErr w:type="gramEnd"/>
      <w:r w:rsidRPr="00B517A0">
        <w:rPr>
          <w:rFonts w:asciiTheme="minorEastAsia" w:eastAsiaTheme="minorEastAsia" w:hAnsiTheme="minorEastAsia" w:cs="宋体" w:hint="eastAsia"/>
          <w:bCs/>
          <w:szCs w:val="21"/>
          <w:u w:val="single"/>
        </w:rPr>
        <w:t>强代理</w:t>
      </w:r>
      <w:r w:rsidRPr="00B517A0">
        <w:rPr>
          <w:rFonts w:asciiTheme="minorEastAsia" w:eastAsiaTheme="minorEastAsia" w:hAnsiTheme="minorEastAsia" w:cs="宋体" w:hint="eastAsia"/>
          <w:bCs/>
          <w:szCs w:val="21"/>
        </w:rPr>
        <w:t>（</w:t>
      </w:r>
      <w:hyperlink r:id="rId5" w:history="1">
        <w:r w:rsidRPr="00B517A0">
          <w:rPr>
            <w:rFonts w:asciiTheme="minorEastAsia" w:eastAsiaTheme="minorEastAsia" w:hAnsiTheme="minorEastAsia" w:cs="宋体" w:hint="eastAsia"/>
            <w:bCs/>
            <w:szCs w:val="21"/>
          </w:rPr>
          <w:t>或通过邮箱196673901@qq.com）获取采购文件，并于2022年11月</w:t>
        </w:r>
      </w:hyperlink>
      <w:r w:rsidRPr="00B517A0">
        <w:rPr>
          <w:rFonts w:asciiTheme="minorEastAsia" w:eastAsiaTheme="minorEastAsia" w:hAnsiTheme="minorEastAsia" w:cs="宋体" w:hint="eastAsia"/>
          <w:bCs/>
          <w:szCs w:val="21"/>
        </w:rPr>
        <w:t>22日15时00 分（北京时间）前提交响应文件。</w:t>
      </w:r>
    </w:p>
    <w:p w:rsidR="00E20E6B" w:rsidRPr="00B517A0" w:rsidRDefault="00E20E6B" w:rsidP="00E20E6B">
      <w:pPr>
        <w:spacing w:line="360" w:lineRule="auto"/>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一、项目基本情况</w:t>
      </w:r>
      <w:bookmarkEnd w:id="0"/>
      <w:bookmarkEnd w:id="1"/>
      <w:bookmarkEnd w:id="2"/>
      <w:bookmarkEnd w:id="3"/>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项目编号：</w:t>
      </w:r>
      <w:r w:rsidRPr="00B517A0">
        <w:rPr>
          <w:rFonts w:asciiTheme="minorEastAsia" w:eastAsiaTheme="minorEastAsia" w:hAnsiTheme="minorEastAsia" w:cs="宋体"/>
          <w:bCs/>
          <w:szCs w:val="21"/>
        </w:rPr>
        <w:t xml:space="preserve">JSHQ2022110801 </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项目名称：江苏省现代农业综合开发示范区提档升级路径方案咨询服务</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采购方式：竞争性磋商</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 xml:space="preserve">预算金额：人民币40万元 </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最高限价：人民币40万元 （超过最高限价的，作为无效标处理。）</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 xml:space="preserve">采购需求：为江苏省现代农业综合开发示范区提档升级路径提供实施方案咨询服务，布局产业发展、引入创新平台载体、集聚科教资源。提供咨询服务，策划工作方案，多渠道导入各类科技创新要素，组织专家为甲方论证升级可行性，并提供书面实施方案 </w:t>
      </w:r>
      <w:r w:rsidRPr="00B517A0">
        <w:rPr>
          <w:rFonts w:asciiTheme="minorEastAsia" w:eastAsiaTheme="minorEastAsia" w:hAnsiTheme="minorEastAsia" w:cs="宋体"/>
          <w:bCs/>
          <w:szCs w:val="21"/>
        </w:rPr>
        <w:t>。</w:t>
      </w:r>
      <w:r w:rsidRPr="00B517A0">
        <w:rPr>
          <w:rFonts w:asciiTheme="minorEastAsia" w:eastAsiaTheme="minorEastAsia" w:hAnsiTheme="minorEastAsia" w:cs="宋体" w:hint="eastAsia"/>
          <w:bCs/>
          <w:szCs w:val="21"/>
        </w:rPr>
        <w:t>详细工作内容件磋商文件第四</w:t>
      </w:r>
      <w:proofErr w:type="gramStart"/>
      <w:r w:rsidRPr="00B517A0">
        <w:rPr>
          <w:rFonts w:asciiTheme="minorEastAsia" w:eastAsiaTheme="minorEastAsia" w:hAnsiTheme="minorEastAsia" w:cs="宋体" w:hint="eastAsia"/>
          <w:bCs/>
          <w:szCs w:val="21"/>
        </w:rPr>
        <w:t>章项目</w:t>
      </w:r>
      <w:proofErr w:type="gramEnd"/>
      <w:r w:rsidRPr="00B517A0">
        <w:rPr>
          <w:rFonts w:asciiTheme="minorEastAsia" w:eastAsiaTheme="minorEastAsia" w:hAnsiTheme="minorEastAsia" w:cs="宋体" w:hint="eastAsia"/>
          <w:bCs/>
          <w:szCs w:val="21"/>
        </w:rPr>
        <w:t>需求。</w:t>
      </w:r>
    </w:p>
    <w:p w:rsidR="00E20E6B" w:rsidRPr="00B517A0" w:rsidRDefault="00E20E6B" w:rsidP="00E20E6B">
      <w:pPr>
        <w:spacing w:line="360" w:lineRule="auto"/>
        <w:ind w:firstLineChars="200" w:firstLine="420"/>
        <w:rPr>
          <w:rFonts w:asciiTheme="minorEastAsia" w:eastAsiaTheme="minorEastAsia" w:hAnsiTheme="minorEastAsia" w:cs="宋体"/>
          <w:bCs/>
          <w:szCs w:val="21"/>
        </w:rPr>
      </w:pPr>
      <w:r w:rsidRPr="00B517A0">
        <w:rPr>
          <w:rFonts w:asciiTheme="minorEastAsia" w:eastAsiaTheme="minorEastAsia" w:hAnsiTheme="minorEastAsia" w:cs="宋体" w:hint="eastAsia"/>
          <w:bCs/>
          <w:szCs w:val="21"/>
        </w:rPr>
        <w:t>合同履行期限：</w:t>
      </w:r>
      <w:bookmarkStart w:id="4" w:name="_Toc28359090"/>
      <w:bookmarkStart w:id="5" w:name="_Toc35393630"/>
      <w:bookmarkStart w:id="6" w:name="_Toc28359013"/>
      <w:bookmarkStart w:id="7" w:name="_Toc35393799"/>
      <w:r w:rsidRPr="00B517A0">
        <w:rPr>
          <w:rFonts w:asciiTheme="minorEastAsia" w:eastAsiaTheme="minorEastAsia" w:hAnsiTheme="minorEastAsia" w:cs="宋体" w:hint="eastAsia"/>
          <w:bCs/>
          <w:szCs w:val="21"/>
        </w:rPr>
        <w:t>自签订合同后8个月，</w:t>
      </w:r>
      <w:r w:rsidRPr="00B517A0">
        <w:rPr>
          <w:rFonts w:asciiTheme="minorEastAsia" w:eastAsiaTheme="minorEastAsia" w:hAnsiTheme="minorEastAsia" w:cs="宋体"/>
          <w:bCs/>
          <w:szCs w:val="21"/>
        </w:rPr>
        <w:t>如上级主管部门对项目进度另有要求，按相应要求执行。</w:t>
      </w:r>
    </w:p>
    <w:p w:rsidR="00E20E6B" w:rsidRPr="00B517A0" w:rsidRDefault="00E20E6B" w:rsidP="00E20E6B">
      <w:pPr>
        <w:spacing w:line="360" w:lineRule="auto"/>
        <w:ind w:firstLineChars="200" w:firstLine="420"/>
        <w:rPr>
          <w:rFonts w:asciiTheme="majorEastAsia" w:eastAsiaTheme="majorEastAsia" w:hAnsiTheme="majorEastAsia" w:cs="宋体"/>
          <w:bCs/>
          <w:szCs w:val="21"/>
        </w:rPr>
      </w:pPr>
      <w:r w:rsidRPr="00B517A0">
        <w:rPr>
          <w:rFonts w:ascii="宋体" w:hAnsi="宋体" w:cs="宋体" w:hint="eastAsia"/>
          <w:szCs w:val="21"/>
        </w:rPr>
        <w:t>本项目不接受联合体投标</w:t>
      </w:r>
      <w:r w:rsidRPr="00B517A0">
        <w:rPr>
          <w:rFonts w:asciiTheme="majorEastAsia" w:eastAsiaTheme="majorEastAsia" w:hAnsiTheme="majorEastAsia" w:cs="宋体" w:hint="eastAsia"/>
          <w:bCs/>
          <w:szCs w:val="21"/>
        </w:rPr>
        <w:t>。</w:t>
      </w:r>
    </w:p>
    <w:p w:rsidR="00E20E6B" w:rsidRPr="00B517A0" w:rsidRDefault="00E20E6B" w:rsidP="00E20E6B">
      <w:pPr>
        <w:widowControl/>
        <w:spacing w:line="360" w:lineRule="auto"/>
        <w:jc w:val="left"/>
        <w:rPr>
          <w:rFonts w:asciiTheme="majorEastAsia" w:eastAsiaTheme="majorEastAsia" w:hAnsiTheme="majorEastAsia" w:cs="宋体"/>
          <w:b/>
          <w:bCs/>
          <w:szCs w:val="21"/>
        </w:rPr>
      </w:pPr>
      <w:r w:rsidRPr="00B517A0">
        <w:rPr>
          <w:rFonts w:asciiTheme="majorEastAsia" w:eastAsiaTheme="majorEastAsia" w:hAnsiTheme="majorEastAsia" w:cs="宋体" w:hint="eastAsia"/>
          <w:b/>
          <w:bCs/>
          <w:szCs w:val="21"/>
        </w:rPr>
        <w:t>二、申请人的资格要求：</w:t>
      </w:r>
      <w:bookmarkEnd w:id="4"/>
      <w:bookmarkEnd w:id="5"/>
      <w:bookmarkEnd w:id="6"/>
      <w:bookmarkEnd w:id="7"/>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1.满足《中华人民共和国政府采购法》第二十二条规定：</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（1）具有独立承担民事责任的能力；</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（2）</w:t>
      </w:r>
      <w:r w:rsidRPr="00B517A0">
        <w:rPr>
          <w:rFonts w:ascii="宋体" w:hAnsi="宋体" w:hint="eastAsia"/>
          <w:bCs/>
          <w:szCs w:val="21"/>
          <w:lang w:val="zh-CN"/>
        </w:rPr>
        <w:t>具有良好的商业信誉和健全的财务会计制度；</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（3）具备履行合同所必需的设备和专业技术能力的证明材料；</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（4）参加政府采购活动前3年内在经营活动中没有重大违法记录；</w:t>
      </w:r>
    </w:p>
    <w:p w:rsidR="00E20E6B" w:rsidRPr="00B517A0" w:rsidRDefault="00E20E6B" w:rsidP="00E20E6B">
      <w:pPr>
        <w:pStyle w:val="a3"/>
        <w:spacing w:line="360" w:lineRule="auto"/>
        <w:ind w:firstLineChars="217" w:firstLine="456"/>
        <w:rPr>
          <w:rFonts w:ascii="宋体" w:eastAsia="宋体" w:hAnsi="宋体"/>
          <w:bCs/>
          <w:sz w:val="21"/>
          <w:szCs w:val="21"/>
          <w:lang w:val="zh-CN"/>
        </w:rPr>
      </w:pPr>
      <w:r w:rsidRPr="00B517A0">
        <w:rPr>
          <w:rFonts w:ascii="宋体" w:eastAsia="宋体" w:hAnsi="宋体" w:hint="eastAsia"/>
          <w:bCs/>
          <w:sz w:val="21"/>
          <w:szCs w:val="21"/>
          <w:lang w:val="zh-CN"/>
        </w:rPr>
        <w:t>（5）法律、行政法规规定的其他条件。</w:t>
      </w:r>
    </w:p>
    <w:p w:rsidR="00E20E6B" w:rsidRPr="00B517A0" w:rsidRDefault="00E20E6B" w:rsidP="00E20E6B">
      <w:pPr>
        <w:spacing w:line="360" w:lineRule="auto"/>
        <w:ind w:firstLineChars="200" w:firstLine="420"/>
        <w:rPr>
          <w:rFonts w:ascii="宋体" w:hAnsi="宋体" w:cs="宋体"/>
          <w:szCs w:val="21"/>
        </w:rPr>
      </w:pPr>
      <w:bookmarkStart w:id="8" w:name="_Toc28359091"/>
      <w:bookmarkStart w:id="9" w:name="_Toc28359014"/>
      <w:r w:rsidRPr="00B517A0">
        <w:rPr>
          <w:rFonts w:asciiTheme="majorEastAsia" w:eastAsiaTheme="majorEastAsia" w:hAnsiTheme="majorEastAsia" w:cs="宋体"/>
          <w:bCs/>
          <w:szCs w:val="21"/>
        </w:rPr>
        <w:t>2</w:t>
      </w:r>
      <w:r w:rsidRPr="00B517A0">
        <w:rPr>
          <w:rFonts w:asciiTheme="majorEastAsia" w:eastAsiaTheme="majorEastAsia" w:hAnsiTheme="majorEastAsia" w:cs="宋体" w:hint="eastAsia"/>
          <w:bCs/>
          <w:szCs w:val="21"/>
        </w:rPr>
        <w:t>.落实政府采购政策需满足的资格要求：</w:t>
      </w:r>
      <w:proofErr w:type="gramStart"/>
      <w:r w:rsidRPr="00B517A0">
        <w:rPr>
          <w:rFonts w:ascii="宋体" w:hAnsi="宋体" w:hint="eastAsia"/>
          <w:szCs w:val="21"/>
        </w:rPr>
        <w:t>不</w:t>
      </w:r>
      <w:proofErr w:type="gramEnd"/>
      <w:r w:rsidRPr="00B517A0">
        <w:rPr>
          <w:rFonts w:ascii="宋体" w:hAnsi="宋体" w:hint="eastAsia"/>
          <w:szCs w:val="21"/>
        </w:rPr>
        <w:t>专门面向中小微企业。</w:t>
      </w:r>
      <w:r w:rsidRPr="00B517A0">
        <w:rPr>
          <w:rFonts w:asciiTheme="majorEastAsia" w:eastAsiaTheme="majorEastAsia" w:hAnsiTheme="majorEastAsia" w:cs="宋体" w:hint="eastAsia"/>
          <w:bCs/>
          <w:szCs w:val="21"/>
        </w:rPr>
        <w:t>根据</w:t>
      </w:r>
      <w:r w:rsidRPr="00B517A0">
        <w:rPr>
          <w:rFonts w:ascii="宋体" w:hAnsi="宋体" w:hint="eastAsia"/>
          <w:szCs w:val="21"/>
        </w:rPr>
        <w:t>《江苏省财政厅关于进一步加大政府采购支持中小企业力度的通知》（苏</w:t>
      </w:r>
      <w:proofErr w:type="gramStart"/>
      <w:r w:rsidRPr="00B517A0">
        <w:rPr>
          <w:rFonts w:ascii="宋体" w:hAnsi="宋体" w:hint="eastAsia"/>
          <w:szCs w:val="21"/>
        </w:rPr>
        <w:t>财购[</w:t>
      </w:r>
      <w:proofErr w:type="gramEnd"/>
      <w:r w:rsidRPr="00B517A0">
        <w:rPr>
          <w:rFonts w:ascii="宋体" w:hAnsi="宋体" w:hint="eastAsia"/>
          <w:szCs w:val="21"/>
        </w:rPr>
        <w:t>2022]45号）对小型和微型企业产品的价格给</w:t>
      </w:r>
      <w:r w:rsidRPr="00B517A0">
        <w:rPr>
          <w:rFonts w:ascii="宋体" w:hAnsi="宋体" w:hint="eastAsia"/>
          <w:color w:val="000000" w:themeColor="text1"/>
          <w:szCs w:val="21"/>
        </w:rPr>
        <w:t>予10</w:t>
      </w:r>
      <w:r w:rsidRPr="00B517A0">
        <w:rPr>
          <w:rFonts w:ascii="宋体" w:hAnsi="宋体"/>
          <w:color w:val="000000" w:themeColor="text1"/>
          <w:szCs w:val="21"/>
        </w:rPr>
        <w:t>%</w:t>
      </w:r>
      <w:r w:rsidRPr="00B517A0">
        <w:rPr>
          <w:rFonts w:ascii="宋体" w:hAnsi="宋体" w:hint="eastAsia"/>
          <w:szCs w:val="21"/>
        </w:rPr>
        <w:t>的扣除</w:t>
      </w:r>
      <w:r w:rsidRPr="00B517A0">
        <w:rPr>
          <w:rFonts w:asciiTheme="minorEastAsia" w:hAnsiTheme="minorEastAsia" w:hint="eastAsia"/>
          <w:szCs w:val="21"/>
        </w:rPr>
        <w:t>。参加报价的中小企业，应当按照《政府采购促进中小企业发展管理办法》（财库〔2020〕46号）的规定提供《中小企业声明函》（中小企业划型标准详</w:t>
      </w:r>
      <w:r w:rsidRPr="00B517A0">
        <w:rPr>
          <w:rFonts w:asciiTheme="minorEastAsia" w:hAnsiTheme="minorEastAsia" w:hint="eastAsia"/>
          <w:szCs w:val="21"/>
        </w:rPr>
        <w:lastRenderedPageBreak/>
        <w:t>见《关于印发中小企业划型标准规定的通知》工信部联企业〔2011〕300号）。</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3.本项目的特定资格要求：</w:t>
      </w:r>
      <w:bookmarkStart w:id="10" w:name="_Toc35393631"/>
      <w:bookmarkStart w:id="11" w:name="_Toc35393800"/>
      <w:r w:rsidRPr="00B517A0">
        <w:rPr>
          <w:rFonts w:asciiTheme="minorEastAsia" w:eastAsiaTheme="minorEastAsia" w:hAnsiTheme="minorEastAsia" w:hint="eastAsia"/>
          <w:szCs w:val="21"/>
        </w:rPr>
        <w:t>无。</w:t>
      </w:r>
    </w:p>
    <w:bookmarkEnd w:id="8"/>
    <w:bookmarkEnd w:id="9"/>
    <w:bookmarkEnd w:id="10"/>
    <w:bookmarkEnd w:id="11"/>
    <w:p w:rsidR="00E20E6B" w:rsidRPr="00B517A0" w:rsidRDefault="00E20E6B" w:rsidP="00E20E6B">
      <w:pPr>
        <w:spacing w:line="360" w:lineRule="auto"/>
        <w:ind w:firstLineChars="200" w:firstLine="420"/>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4.拒绝下述供应商参加本次采购活动：</w:t>
      </w:r>
    </w:p>
    <w:p w:rsidR="00E20E6B" w:rsidRPr="00B517A0" w:rsidRDefault="00E20E6B" w:rsidP="00E20E6B">
      <w:pPr>
        <w:numPr>
          <w:ilvl w:val="0"/>
          <w:numId w:val="1"/>
        </w:numPr>
        <w:spacing w:line="360" w:lineRule="auto"/>
        <w:ind w:firstLineChars="200" w:firstLine="420"/>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供应商单位负责人为同一人或者存在直接控股、管理关系的不同供应商，不得参加同一合同项下的政府采购活动。</w:t>
      </w:r>
    </w:p>
    <w:p w:rsidR="00E20E6B" w:rsidRPr="00B517A0" w:rsidRDefault="00E20E6B" w:rsidP="00E20E6B">
      <w:pPr>
        <w:spacing w:line="360" w:lineRule="auto"/>
        <w:ind w:firstLineChars="200" w:firstLine="420"/>
        <w:rPr>
          <w:rFonts w:ascii="宋体" w:hAnsi="宋体" w:cs="宋体"/>
          <w:i/>
          <w:iCs/>
          <w:u w:val="single"/>
        </w:rPr>
      </w:pPr>
      <w:r w:rsidRPr="00B517A0">
        <w:rPr>
          <w:rFonts w:asciiTheme="majorEastAsia" w:eastAsiaTheme="majorEastAsia" w:hAnsiTheme="majorEastAsia" w:cs="宋体" w:hint="eastAsia"/>
          <w:bCs/>
          <w:szCs w:val="21"/>
        </w:rPr>
        <w:t>（2）供应商被“信用中国”网站（www.creditchina.gov.cn）、“中国政府采购网"(www.ccgp.gov.cn)列入失信被执行</w:t>
      </w:r>
      <w:r w:rsidRPr="00B517A0">
        <w:rPr>
          <w:rFonts w:ascii="宋体" w:hAnsi="宋体" w:cs="宋体" w:hint="eastAsia"/>
        </w:rPr>
        <w:t>人、重大税收违法案件当事人名单、政府采购严重违法失信行为记录名单。</w:t>
      </w:r>
    </w:p>
    <w:p w:rsidR="00E20E6B" w:rsidRPr="00B517A0" w:rsidRDefault="00E20E6B" w:rsidP="00E20E6B">
      <w:pPr>
        <w:widowControl/>
        <w:spacing w:line="360" w:lineRule="auto"/>
        <w:rPr>
          <w:rFonts w:asciiTheme="majorEastAsia" w:eastAsiaTheme="majorEastAsia" w:hAnsiTheme="majorEastAsia" w:cs="宋体"/>
          <w:b/>
          <w:szCs w:val="21"/>
        </w:rPr>
      </w:pPr>
      <w:r w:rsidRPr="00B517A0">
        <w:rPr>
          <w:rFonts w:asciiTheme="majorEastAsia" w:eastAsiaTheme="majorEastAsia" w:hAnsiTheme="majorEastAsia" w:cs="宋体" w:hint="eastAsia"/>
          <w:b/>
          <w:szCs w:val="21"/>
        </w:rPr>
        <w:t>三、获取采购文件</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时间：2022年11月9日至 2022年11月15日每天上午8:30至11:30，下午14:00至17:00（北京时间，法定节假日除外）。</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地点：泰州市海陵南路179号华</w:t>
      </w:r>
      <w:proofErr w:type="gramStart"/>
      <w:r w:rsidRPr="00B517A0">
        <w:rPr>
          <w:rFonts w:asciiTheme="majorEastAsia" w:eastAsiaTheme="majorEastAsia" w:hAnsiTheme="majorEastAsia" w:cs="宋体" w:hint="eastAsia"/>
          <w:bCs/>
          <w:szCs w:val="21"/>
        </w:rPr>
        <w:t>诚大厦</w:t>
      </w:r>
      <w:proofErr w:type="gramEnd"/>
      <w:r w:rsidRPr="00B517A0">
        <w:rPr>
          <w:rFonts w:asciiTheme="majorEastAsia" w:eastAsiaTheme="majorEastAsia" w:hAnsiTheme="majorEastAsia" w:cs="宋体" w:hint="eastAsia"/>
          <w:bCs/>
          <w:szCs w:val="21"/>
        </w:rPr>
        <w:t>B座9楼</w:t>
      </w:r>
    </w:p>
    <w:p w:rsidR="00E20E6B" w:rsidRPr="00B517A0" w:rsidRDefault="00E20E6B" w:rsidP="00E20E6B">
      <w:pPr>
        <w:widowControl/>
        <w:spacing w:line="360" w:lineRule="auto"/>
        <w:ind w:firstLineChars="200" w:firstLine="420"/>
        <w:rPr>
          <w:rFonts w:ascii="宋体" w:hAnsi="宋体" w:cs="宋体"/>
          <w:szCs w:val="21"/>
        </w:rPr>
      </w:pPr>
      <w:r w:rsidRPr="00B517A0">
        <w:rPr>
          <w:rFonts w:ascii="宋体" w:hAnsi="宋体" w:cs="宋体" w:hint="eastAsia"/>
          <w:szCs w:val="21"/>
        </w:rPr>
        <w:t>方式：持有效证件（如：法人代表授权书或单位介绍信原件、被授权人身份证等）现场获取，或者</w:t>
      </w:r>
      <w:r w:rsidRPr="00B517A0">
        <w:rPr>
          <w:rFonts w:ascii="宋体" w:hAnsi="宋体" w:cs="宋体" w:hint="eastAsia"/>
          <w:szCs w:val="21"/>
          <w:lang w:val="zh-CN"/>
        </w:rPr>
        <w:t>将有效证件扫描</w:t>
      </w:r>
      <w:r w:rsidRPr="00B517A0">
        <w:rPr>
          <w:rFonts w:ascii="宋体" w:hAnsi="宋体" w:cs="宋体" w:hint="eastAsia"/>
          <w:szCs w:val="21"/>
        </w:rPr>
        <w:t>，</w:t>
      </w:r>
      <w:r w:rsidRPr="00B517A0">
        <w:rPr>
          <w:rFonts w:ascii="宋体" w:hAnsi="宋体" w:cs="宋体" w:hint="eastAsia"/>
          <w:szCs w:val="21"/>
          <w:lang w:val="zh-CN"/>
        </w:rPr>
        <w:t>并以电子邮件方式发送到江苏华强工程投资管理咨询有限公司邮箱</w:t>
      </w:r>
      <w:r w:rsidRPr="00B517A0">
        <w:rPr>
          <w:rFonts w:ascii="宋体" w:hAnsi="宋体" w:cs="宋体" w:hint="eastAsia"/>
          <w:szCs w:val="21"/>
        </w:rPr>
        <w:t>，</w:t>
      </w:r>
      <w:r w:rsidRPr="00B517A0">
        <w:rPr>
          <w:rFonts w:ascii="宋体" w:hAnsi="宋体" w:cs="宋体" w:hint="eastAsia"/>
          <w:szCs w:val="21"/>
          <w:lang w:val="zh-CN"/>
        </w:rPr>
        <w:t>电子邮件地址</w:t>
      </w:r>
      <w:r w:rsidRPr="00B517A0">
        <w:rPr>
          <w:rFonts w:ascii="宋体" w:hAnsi="宋体" w:cs="宋体" w:hint="eastAsia"/>
          <w:szCs w:val="21"/>
        </w:rPr>
        <w:t>：196673901@qq.com。售价：500元，售后不退。</w:t>
      </w:r>
      <w:r w:rsidRPr="00B517A0">
        <w:rPr>
          <w:rFonts w:ascii="宋体" w:hAnsi="宋体" w:cs="宋体" w:hint="eastAsia"/>
          <w:szCs w:val="21"/>
          <w:lang w:val="zh-CN"/>
        </w:rPr>
        <w:t>文件费汇款</w:t>
      </w:r>
      <w:proofErr w:type="gramStart"/>
      <w:r w:rsidRPr="00B517A0">
        <w:rPr>
          <w:rFonts w:ascii="宋体" w:hAnsi="宋体" w:cs="宋体" w:hint="eastAsia"/>
          <w:szCs w:val="21"/>
          <w:lang w:val="zh-CN"/>
        </w:rPr>
        <w:t>至以下</w:t>
      </w:r>
      <w:proofErr w:type="gramEnd"/>
      <w:r w:rsidRPr="00B517A0">
        <w:rPr>
          <w:rFonts w:ascii="宋体" w:hAnsi="宋体" w:cs="宋体" w:hint="eastAsia"/>
          <w:szCs w:val="21"/>
          <w:lang w:val="zh-CN"/>
        </w:rPr>
        <w:t>账户</w:t>
      </w:r>
      <w:r w:rsidRPr="00B517A0">
        <w:rPr>
          <w:rFonts w:ascii="宋体" w:hAnsi="宋体" w:cs="宋体" w:hint="eastAsia"/>
          <w:szCs w:val="21"/>
        </w:rPr>
        <w:t xml:space="preserve">： </w:t>
      </w:r>
    </w:p>
    <w:p w:rsidR="00E20E6B" w:rsidRPr="00B517A0" w:rsidRDefault="00E20E6B" w:rsidP="00E20E6B">
      <w:pPr>
        <w:spacing w:line="360" w:lineRule="auto"/>
        <w:ind w:firstLineChars="200" w:firstLine="420"/>
        <w:rPr>
          <w:rFonts w:ascii="宋体" w:hAnsi="宋体" w:cs="宋体"/>
          <w:szCs w:val="21"/>
          <w:lang w:val="zh-CN"/>
        </w:rPr>
      </w:pPr>
      <w:r w:rsidRPr="00B517A0">
        <w:rPr>
          <w:rFonts w:ascii="宋体" w:hAnsi="宋体" w:cs="宋体" w:hint="eastAsia"/>
          <w:szCs w:val="21"/>
          <w:lang w:val="zh-CN"/>
        </w:rPr>
        <w:t>单位名称：江苏华强工程投资管理咨询有限公司高新区分公司</w:t>
      </w:r>
    </w:p>
    <w:p w:rsidR="00E20E6B" w:rsidRPr="00B517A0" w:rsidRDefault="00E20E6B" w:rsidP="00E20E6B">
      <w:pPr>
        <w:spacing w:line="360" w:lineRule="auto"/>
        <w:ind w:firstLineChars="200" w:firstLine="420"/>
        <w:rPr>
          <w:rFonts w:ascii="宋体" w:hAnsi="宋体" w:cs="宋体"/>
          <w:szCs w:val="21"/>
          <w:lang w:val="zh-CN"/>
        </w:rPr>
      </w:pPr>
      <w:r w:rsidRPr="00B517A0">
        <w:rPr>
          <w:rFonts w:ascii="宋体" w:hAnsi="宋体" w:cs="宋体" w:hint="eastAsia"/>
          <w:szCs w:val="21"/>
          <w:lang w:val="zh-CN"/>
        </w:rPr>
        <w:t>开户行：</w:t>
      </w:r>
      <w:r w:rsidRPr="00B517A0">
        <w:rPr>
          <w:rFonts w:ascii="宋体" w:hAnsi="宋体" w:cs="宋体" w:hint="eastAsia"/>
          <w:szCs w:val="21"/>
        </w:rPr>
        <w:t>中国民生银行股份有限公司泰州医药高新区支行</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lang w:val="zh-CN"/>
        </w:rPr>
        <w:t>账号：</w:t>
      </w:r>
      <w:r w:rsidRPr="00B517A0">
        <w:rPr>
          <w:rFonts w:ascii="宋体" w:hAnsi="宋体" w:cs="宋体" w:hint="eastAsia"/>
          <w:szCs w:val="21"/>
        </w:rPr>
        <w:t>632099073</w:t>
      </w:r>
    </w:p>
    <w:p w:rsidR="00E20E6B" w:rsidRPr="00B517A0" w:rsidRDefault="00E20E6B" w:rsidP="00E20E6B">
      <w:pPr>
        <w:widowControl/>
        <w:spacing w:line="360" w:lineRule="auto"/>
        <w:jc w:val="left"/>
        <w:rPr>
          <w:rFonts w:asciiTheme="majorEastAsia" w:eastAsiaTheme="majorEastAsia" w:hAnsiTheme="majorEastAsia" w:cs="宋体" w:hint="eastAsia"/>
          <w:b/>
          <w:szCs w:val="21"/>
        </w:rPr>
      </w:pPr>
      <w:r w:rsidRPr="00B517A0">
        <w:rPr>
          <w:rFonts w:asciiTheme="majorEastAsia" w:eastAsiaTheme="majorEastAsia" w:hAnsiTheme="majorEastAsia" w:cs="宋体" w:hint="eastAsia"/>
          <w:b/>
          <w:szCs w:val="21"/>
        </w:rPr>
        <w:t>四、响应文件递交</w:t>
      </w:r>
    </w:p>
    <w:p w:rsidR="00E20E6B" w:rsidRPr="00B517A0" w:rsidRDefault="00E20E6B" w:rsidP="00E20E6B">
      <w:pPr>
        <w:widowControl/>
        <w:spacing w:line="360" w:lineRule="auto"/>
        <w:jc w:val="left"/>
        <w:rPr>
          <w:rFonts w:asciiTheme="majorEastAsia" w:eastAsiaTheme="majorEastAsia" w:hAnsiTheme="majorEastAsia" w:cs="宋体"/>
          <w:b/>
          <w:szCs w:val="21"/>
        </w:rPr>
      </w:pPr>
      <w:r w:rsidRPr="00B517A0">
        <w:rPr>
          <w:rFonts w:asciiTheme="majorEastAsia" w:eastAsiaTheme="majorEastAsia" w:hAnsiTheme="majorEastAsia" w:cs="宋体" w:hint="eastAsia"/>
          <w:b/>
          <w:szCs w:val="21"/>
        </w:rPr>
        <w:t xml:space="preserve">    </w:t>
      </w:r>
      <w:r w:rsidRPr="00B517A0">
        <w:rPr>
          <w:rFonts w:asciiTheme="majorEastAsia" w:eastAsiaTheme="majorEastAsia" w:hAnsiTheme="majorEastAsia" w:cs="宋体" w:hint="eastAsia"/>
          <w:bCs/>
          <w:szCs w:val="21"/>
        </w:rPr>
        <w:t>递交时间：2022年11月22日14点30分-15点00分（北京时间）</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截止时间：2022年11月22日15点00分（北京时间）</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地点：泰州市海陵南路179号华</w:t>
      </w:r>
      <w:proofErr w:type="gramStart"/>
      <w:r w:rsidRPr="00B517A0">
        <w:rPr>
          <w:rFonts w:asciiTheme="majorEastAsia" w:eastAsiaTheme="majorEastAsia" w:hAnsiTheme="majorEastAsia" w:cs="宋体" w:hint="eastAsia"/>
          <w:bCs/>
          <w:szCs w:val="21"/>
        </w:rPr>
        <w:t>诚大厦</w:t>
      </w:r>
      <w:proofErr w:type="gramEnd"/>
      <w:r w:rsidRPr="00B517A0">
        <w:rPr>
          <w:rFonts w:asciiTheme="majorEastAsia" w:eastAsiaTheme="majorEastAsia" w:hAnsiTheme="majorEastAsia" w:cs="宋体" w:hint="eastAsia"/>
          <w:bCs/>
          <w:szCs w:val="21"/>
        </w:rPr>
        <w:t>B座9楼</w:t>
      </w:r>
    </w:p>
    <w:p w:rsidR="00E20E6B" w:rsidRPr="00B517A0" w:rsidRDefault="00E20E6B" w:rsidP="00E20E6B">
      <w:pPr>
        <w:widowControl/>
        <w:spacing w:line="360" w:lineRule="auto"/>
        <w:jc w:val="left"/>
        <w:rPr>
          <w:rFonts w:asciiTheme="majorEastAsia" w:eastAsiaTheme="majorEastAsia" w:hAnsiTheme="majorEastAsia" w:cs="宋体"/>
          <w:bCs/>
          <w:szCs w:val="21"/>
        </w:rPr>
      </w:pPr>
      <w:r w:rsidRPr="00B517A0">
        <w:rPr>
          <w:rFonts w:asciiTheme="majorEastAsia" w:eastAsiaTheme="majorEastAsia" w:hAnsiTheme="majorEastAsia" w:hint="eastAsia"/>
          <w:b/>
          <w:szCs w:val="21"/>
        </w:rPr>
        <w:t>五、开启</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时间：2022年11月22日15点00分（北京时间）</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地点：泰州市海陵南路179号华</w:t>
      </w:r>
      <w:proofErr w:type="gramStart"/>
      <w:r w:rsidRPr="00B517A0">
        <w:rPr>
          <w:rFonts w:asciiTheme="majorEastAsia" w:eastAsiaTheme="majorEastAsia" w:hAnsiTheme="majorEastAsia" w:cs="宋体" w:hint="eastAsia"/>
          <w:bCs/>
          <w:szCs w:val="21"/>
        </w:rPr>
        <w:t>诚大厦</w:t>
      </w:r>
      <w:proofErr w:type="gramEnd"/>
      <w:r w:rsidRPr="00B517A0">
        <w:rPr>
          <w:rFonts w:asciiTheme="majorEastAsia" w:eastAsiaTheme="majorEastAsia" w:hAnsiTheme="majorEastAsia" w:cs="宋体" w:hint="eastAsia"/>
          <w:bCs/>
          <w:szCs w:val="21"/>
        </w:rPr>
        <w:t>B座9楼</w:t>
      </w:r>
    </w:p>
    <w:p w:rsidR="00E20E6B" w:rsidRPr="00B517A0" w:rsidRDefault="00E20E6B" w:rsidP="00E20E6B">
      <w:pPr>
        <w:widowControl/>
        <w:spacing w:line="360" w:lineRule="auto"/>
        <w:jc w:val="left"/>
        <w:rPr>
          <w:rFonts w:asciiTheme="majorEastAsia" w:eastAsiaTheme="majorEastAsia" w:hAnsiTheme="majorEastAsia"/>
          <w:b/>
          <w:szCs w:val="21"/>
        </w:rPr>
      </w:pPr>
      <w:r w:rsidRPr="00B517A0">
        <w:rPr>
          <w:rFonts w:asciiTheme="majorEastAsia" w:eastAsiaTheme="majorEastAsia" w:hAnsiTheme="majorEastAsia" w:hint="eastAsia"/>
          <w:b/>
          <w:szCs w:val="21"/>
        </w:rPr>
        <w:t>六、公告期限</w:t>
      </w:r>
    </w:p>
    <w:p w:rsidR="00E20E6B" w:rsidRPr="00B517A0" w:rsidRDefault="00E20E6B" w:rsidP="00E20E6B">
      <w:pPr>
        <w:widowControl/>
        <w:spacing w:line="360" w:lineRule="auto"/>
        <w:ind w:firstLineChars="200" w:firstLine="420"/>
        <w:jc w:val="left"/>
        <w:rPr>
          <w:rFonts w:asciiTheme="majorEastAsia" w:eastAsiaTheme="majorEastAsia" w:hAnsiTheme="majorEastAsia"/>
          <w:bCs/>
          <w:szCs w:val="21"/>
        </w:rPr>
      </w:pPr>
      <w:r w:rsidRPr="00B517A0">
        <w:rPr>
          <w:rFonts w:asciiTheme="majorEastAsia" w:eastAsiaTheme="majorEastAsia" w:hAnsiTheme="majorEastAsia" w:hint="eastAsia"/>
          <w:bCs/>
          <w:szCs w:val="21"/>
        </w:rPr>
        <w:t>自本公告发布之日起5个工作日。</w:t>
      </w:r>
    </w:p>
    <w:p w:rsidR="00E20E6B" w:rsidRPr="00B517A0" w:rsidRDefault="00E20E6B" w:rsidP="00E20E6B">
      <w:pPr>
        <w:widowControl/>
        <w:spacing w:line="360" w:lineRule="auto"/>
        <w:jc w:val="left"/>
        <w:rPr>
          <w:rFonts w:asciiTheme="majorEastAsia" w:eastAsiaTheme="majorEastAsia" w:hAnsiTheme="majorEastAsia"/>
          <w:b/>
          <w:szCs w:val="21"/>
        </w:rPr>
      </w:pPr>
      <w:r w:rsidRPr="00B517A0">
        <w:rPr>
          <w:rFonts w:asciiTheme="majorEastAsia" w:eastAsiaTheme="majorEastAsia" w:hAnsiTheme="majorEastAsia" w:hint="eastAsia"/>
          <w:b/>
          <w:szCs w:val="21"/>
        </w:rPr>
        <w:t>七、其他补充事宜</w:t>
      </w:r>
    </w:p>
    <w:p w:rsidR="00E20E6B" w:rsidRPr="00B517A0" w:rsidRDefault="00E20E6B" w:rsidP="00E20E6B">
      <w:pPr>
        <w:spacing w:line="360" w:lineRule="auto"/>
        <w:ind w:firstLine="420"/>
        <w:rPr>
          <w:rFonts w:ascii="宋体" w:cs="宋体"/>
          <w:szCs w:val="21"/>
        </w:rPr>
      </w:pPr>
      <w:r w:rsidRPr="00B517A0">
        <w:rPr>
          <w:rFonts w:ascii="宋体" w:hAnsi="宋体" w:cs="宋体"/>
          <w:kern w:val="0"/>
          <w:szCs w:val="21"/>
        </w:rPr>
        <w:t>1.</w:t>
      </w:r>
      <w:r w:rsidRPr="00B517A0">
        <w:rPr>
          <w:rFonts w:ascii="宋体" w:hAnsi="宋体" w:cs="宋体" w:hint="eastAsia"/>
          <w:szCs w:val="21"/>
        </w:rPr>
        <w:t>根据疫情防控需要，各供应商明确项目授权代表</w:t>
      </w:r>
      <w:proofErr w:type="gramStart"/>
      <w:r w:rsidRPr="00B517A0">
        <w:rPr>
          <w:rFonts w:ascii="宋体" w:hAnsi="宋体" w:cs="宋体" w:hint="eastAsia"/>
          <w:szCs w:val="21"/>
        </w:rPr>
        <w:t>且出席</w:t>
      </w:r>
      <w:proofErr w:type="gramEnd"/>
      <w:r w:rsidRPr="00B517A0">
        <w:rPr>
          <w:rFonts w:ascii="宋体" w:hAnsi="宋体" w:cs="宋体" w:hint="eastAsia"/>
          <w:szCs w:val="21"/>
        </w:rPr>
        <w:t>开标活动的人数限2人及以下，</w:t>
      </w:r>
      <w:r w:rsidRPr="00B517A0">
        <w:rPr>
          <w:rFonts w:ascii="宋体" w:hAnsi="宋体" w:cs="宋体" w:hint="eastAsia"/>
          <w:szCs w:val="21"/>
        </w:rPr>
        <w:lastRenderedPageBreak/>
        <w:t>提前做好自查工作，严禁出现感冒、发热、咳嗽等症状的人员参加开标活动，加强个人防护，佩戴医用口罩，开标现场须出示健康码、通信行程卡，服从工作人员的统一安排；如供应商授权代表来自中高风险地区，须持有48小时内核酸检测阴性证明方可参加投标活动。</w:t>
      </w:r>
    </w:p>
    <w:p w:rsidR="00E20E6B" w:rsidRPr="00B517A0" w:rsidRDefault="00E20E6B" w:rsidP="00E20E6B">
      <w:pPr>
        <w:adjustRightInd w:val="0"/>
        <w:snapToGrid w:val="0"/>
        <w:spacing w:line="360" w:lineRule="auto"/>
        <w:ind w:firstLine="420"/>
        <w:rPr>
          <w:rFonts w:ascii="宋体" w:cs="宋体"/>
          <w:kern w:val="0"/>
          <w:szCs w:val="21"/>
        </w:rPr>
      </w:pPr>
      <w:r w:rsidRPr="00B517A0">
        <w:rPr>
          <w:rFonts w:ascii="宋体" w:hAnsi="宋体" w:cs="宋体"/>
          <w:kern w:val="0"/>
          <w:szCs w:val="21"/>
        </w:rPr>
        <w:t>2.</w:t>
      </w:r>
      <w:r w:rsidRPr="00B517A0">
        <w:rPr>
          <w:rFonts w:ascii="宋体" w:hAnsi="宋体" w:cs="宋体" w:hint="eastAsia"/>
          <w:kern w:val="0"/>
          <w:szCs w:val="21"/>
        </w:rPr>
        <w:t>本次磋商响应文件制作份数要求：正本</w:t>
      </w:r>
      <w:r w:rsidRPr="00B517A0">
        <w:rPr>
          <w:rFonts w:ascii="宋体" w:hAnsi="宋体" w:cs="宋体"/>
          <w:kern w:val="0"/>
          <w:szCs w:val="21"/>
        </w:rPr>
        <w:t xml:space="preserve"> 1</w:t>
      </w:r>
      <w:r w:rsidRPr="00B517A0">
        <w:rPr>
          <w:rFonts w:ascii="宋体" w:hAnsi="宋体" w:cs="宋体" w:hint="eastAsia"/>
          <w:kern w:val="0"/>
          <w:szCs w:val="21"/>
        </w:rPr>
        <w:t>份副本2份。</w:t>
      </w:r>
    </w:p>
    <w:p w:rsidR="00E20E6B" w:rsidRPr="00B517A0" w:rsidRDefault="00E20E6B" w:rsidP="00E20E6B">
      <w:pPr>
        <w:pStyle w:val="a4"/>
        <w:spacing w:line="360" w:lineRule="auto"/>
        <w:ind w:firstLine="420"/>
        <w:jc w:val="left"/>
        <w:rPr>
          <w:rFonts w:ascii="宋体" w:eastAsia="宋体" w:hAnsi="宋体" w:cs="宋体"/>
          <w:szCs w:val="21"/>
        </w:rPr>
      </w:pPr>
      <w:r w:rsidRPr="00B517A0">
        <w:rPr>
          <w:rFonts w:ascii="宋体" w:eastAsia="宋体" w:hAnsi="宋体" w:cs="宋体"/>
          <w:szCs w:val="21"/>
        </w:rPr>
        <w:t>3.</w:t>
      </w:r>
      <w:r w:rsidRPr="00B517A0">
        <w:rPr>
          <w:rFonts w:ascii="宋体" w:eastAsia="宋体" w:hAnsi="宋体" w:cs="宋体" w:hint="eastAsia"/>
          <w:szCs w:val="21"/>
        </w:rPr>
        <w:t>本项目不接受响应人以邮递、电子邮件等方式递交的响应文件，响应文件应由其法人代表（负责人）或持法人代表（负责人）委托书的授权代表于开标前当面提交。</w:t>
      </w:r>
    </w:p>
    <w:p w:rsidR="00E20E6B" w:rsidRPr="00B517A0" w:rsidRDefault="00E20E6B" w:rsidP="00E20E6B">
      <w:pPr>
        <w:widowControl/>
        <w:spacing w:line="360" w:lineRule="auto"/>
        <w:jc w:val="left"/>
        <w:rPr>
          <w:rFonts w:asciiTheme="majorEastAsia" w:eastAsiaTheme="majorEastAsia" w:hAnsiTheme="majorEastAsia" w:cs="宋体"/>
          <w:b/>
          <w:szCs w:val="21"/>
        </w:rPr>
      </w:pPr>
      <w:r w:rsidRPr="00B517A0">
        <w:rPr>
          <w:rFonts w:asciiTheme="majorEastAsia" w:eastAsiaTheme="majorEastAsia" w:hAnsiTheme="majorEastAsia" w:cs="宋体" w:hint="eastAsia"/>
          <w:b/>
          <w:szCs w:val="21"/>
        </w:rPr>
        <w:t>八、凡对本次采购提出询问，请按以下方式联系。</w:t>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1.采购人信息</w:t>
      </w:r>
    </w:p>
    <w:p w:rsidR="00E20E6B" w:rsidRPr="00B517A0" w:rsidRDefault="00E20E6B" w:rsidP="00E20E6B">
      <w:pPr>
        <w:widowControl/>
        <w:tabs>
          <w:tab w:val="left" w:pos="5424"/>
        </w:tabs>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名 称：江苏省现代农业综合开发示范区规划建设和投资促进局</w:t>
      </w:r>
      <w:r w:rsidRPr="00B517A0">
        <w:rPr>
          <w:rFonts w:asciiTheme="majorEastAsia" w:eastAsiaTheme="majorEastAsia" w:hAnsiTheme="majorEastAsia" w:cs="宋体"/>
          <w:bCs/>
          <w:szCs w:val="21"/>
        </w:rPr>
        <w:tab/>
      </w:r>
    </w:p>
    <w:p w:rsidR="00E20E6B" w:rsidRPr="00B517A0" w:rsidRDefault="00E20E6B" w:rsidP="00E20E6B">
      <w:pPr>
        <w:widowControl/>
        <w:spacing w:line="360" w:lineRule="auto"/>
        <w:ind w:firstLineChars="200" w:firstLine="420"/>
        <w:jc w:val="left"/>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地 址：泰州市海陵区秋</w:t>
      </w:r>
      <w:proofErr w:type="gramStart"/>
      <w:r w:rsidRPr="00B517A0">
        <w:rPr>
          <w:rFonts w:asciiTheme="majorEastAsia" w:eastAsiaTheme="majorEastAsia" w:hAnsiTheme="majorEastAsia" w:cs="宋体" w:hint="eastAsia"/>
          <w:bCs/>
          <w:szCs w:val="21"/>
        </w:rPr>
        <w:t>雪湖大道</w:t>
      </w:r>
      <w:proofErr w:type="gramEnd"/>
      <w:r w:rsidRPr="00B517A0">
        <w:rPr>
          <w:rFonts w:asciiTheme="majorEastAsia" w:eastAsiaTheme="majorEastAsia" w:hAnsiTheme="majorEastAsia" w:cs="宋体" w:hint="eastAsia"/>
          <w:bCs/>
          <w:szCs w:val="21"/>
        </w:rPr>
        <w:t>58号</w:t>
      </w:r>
    </w:p>
    <w:p w:rsidR="00E20E6B" w:rsidRPr="00B517A0" w:rsidRDefault="00E20E6B" w:rsidP="00E20E6B">
      <w:pPr>
        <w:spacing w:line="360" w:lineRule="auto"/>
        <w:ind w:firstLineChars="200" w:firstLine="420"/>
        <w:rPr>
          <w:rFonts w:asciiTheme="majorEastAsia" w:eastAsiaTheme="majorEastAsia" w:hAnsiTheme="majorEastAsia" w:cs="宋体"/>
          <w:bCs/>
          <w:szCs w:val="21"/>
        </w:rPr>
      </w:pPr>
      <w:r w:rsidRPr="00B517A0">
        <w:rPr>
          <w:rFonts w:asciiTheme="majorEastAsia" w:eastAsiaTheme="majorEastAsia" w:hAnsiTheme="majorEastAsia" w:cs="宋体" w:hint="eastAsia"/>
          <w:bCs/>
          <w:szCs w:val="21"/>
        </w:rPr>
        <w:t>联系人：丛先生，联系电</w:t>
      </w:r>
      <w:r w:rsidRPr="00B517A0">
        <w:rPr>
          <w:rFonts w:ascii="宋体" w:hAnsi="宋体" w:cs="宋体" w:hint="eastAsia"/>
          <w:szCs w:val="21"/>
        </w:rPr>
        <w:t>话：0523-80201960</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2.代理机构：江苏华强工程投资管理咨询有限公司</w:t>
      </w:r>
    </w:p>
    <w:p w:rsidR="00E20E6B" w:rsidRPr="00B517A0" w:rsidRDefault="00E20E6B" w:rsidP="00E20E6B">
      <w:pPr>
        <w:spacing w:line="360" w:lineRule="auto"/>
        <w:ind w:firstLineChars="200" w:firstLine="420"/>
        <w:rPr>
          <w:rFonts w:ascii="宋体" w:hAnsi="宋体" w:cs="宋体"/>
          <w:szCs w:val="21"/>
        </w:rPr>
      </w:pPr>
      <w:r w:rsidRPr="00B517A0">
        <w:rPr>
          <w:rFonts w:ascii="宋体" w:hAnsi="宋体" w:cs="宋体" w:hint="eastAsia"/>
          <w:szCs w:val="21"/>
        </w:rPr>
        <w:t xml:space="preserve">联系人：杨晶，联系电话：0523-86331260   </w:t>
      </w:r>
    </w:p>
    <w:p w:rsidR="00E20E6B" w:rsidRPr="00B517A0" w:rsidRDefault="00E20E6B" w:rsidP="00E20E6B">
      <w:pPr>
        <w:spacing w:line="360" w:lineRule="auto"/>
        <w:ind w:firstLineChars="200" w:firstLine="420"/>
        <w:rPr>
          <w:rFonts w:ascii="宋体" w:hAnsi="宋体"/>
          <w:szCs w:val="21"/>
        </w:rPr>
      </w:pPr>
      <w:r w:rsidRPr="00B517A0">
        <w:rPr>
          <w:rFonts w:ascii="宋体" w:hAnsi="宋体" w:hint="eastAsia"/>
          <w:szCs w:val="21"/>
        </w:rPr>
        <w:t>办公地址：泰州市海陵南路179号华</w:t>
      </w:r>
      <w:proofErr w:type="gramStart"/>
      <w:r w:rsidRPr="00B517A0">
        <w:rPr>
          <w:rFonts w:ascii="宋体" w:hAnsi="宋体" w:hint="eastAsia"/>
          <w:szCs w:val="21"/>
        </w:rPr>
        <w:t>诚大厦</w:t>
      </w:r>
      <w:proofErr w:type="gramEnd"/>
      <w:r w:rsidRPr="00B517A0">
        <w:rPr>
          <w:rFonts w:ascii="宋体" w:hAnsi="宋体" w:hint="eastAsia"/>
          <w:szCs w:val="21"/>
        </w:rPr>
        <w:t>B座9楼西侧   邮政编码：225300</w:t>
      </w:r>
    </w:p>
    <w:p w:rsidR="009D3A0A" w:rsidRPr="00E20E6B" w:rsidRDefault="009D3A0A"/>
    <w:sectPr w:rsidR="009D3A0A" w:rsidRPr="00E20E6B" w:rsidSect="009D3A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C23C7"/>
    <w:multiLevelType w:val="singleLevel"/>
    <w:tmpl w:val="621C23C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E6B"/>
    <w:rsid w:val="009D3A0A"/>
    <w:rsid w:val="00E20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6B"/>
    <w:pPr>
      <w:widowControl w:val="0"/>
      <w:jc w:val="both"/>
    </w:pPr>
    <w:rPr>
      <w:rFonts w:ascii="Calibri" w:eastAsia="宋体" w:hAnsi="Calibri" w:cs="Times New Roman"/>
      <w:szCs w:val="24"/>
    </w:rPr>
  </w:style>
  <w:style w:type="paragraph" w:styleId="1">
    <w:name w:val="heading 1"/>
    <w:basedOn w:val="a"/>
    <w:next w:val="a"/>
    <w:link w:val="1Char"/>
    <w:qFormat/>
    <w:rsid w:val="00E20E6B"/>
    <w:pPr>
      <w:keepNext/>
      <w:outlineLvl w:val="0"/>
    </w:pPr>
    <w:rPr>
      <w:rFonts w:ascii="楷体_GB2312" w:eastAsia="楷体_GB2312"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0E6B"/>
    <w:rPr>
      <w:rFonts w:ascii="楷体_GB2312" w:eastAsia="楷体_GB2312" w:hAnsi="Times New Roman" w:cs="Times New Roman"/>
      <w:sz w:val="28"/>
      <w:szCs w:val="20"/>
    </w:rPr>
  </w:style>
  <w:style w:type="paragraph" w:styleId="a3">
    <w:name w:val="Body Text Indent"/>
    <w:basedOn w:val="a"/>
    <w:link w:val="Char"/>
    <w:qFormat/>
    <w:rsid w:val="00E20E6B"/>
    <w:pPr>
      <w:ind w:firstLine="645"/>
    </w:pPr>
    <w:rPr>
      <w:rFonts w:ascii="楷体_GB2312" w:eastAsia="楷体_GB2312" w:hAnsi="Times New Roman"/>
      <w:sz w:val="32"/>
      <w:szCs w:val="20"/>
    </w:rPr>
  </w:style>
  <w:style w:type="character" w:customStyle="1" w:styleId="Char">
    <w:name w:val="正文文本缩进 Char"/>
    <w:basedOn w:val="a0"/>
    <w:link w:val="a3"/>
    <w:qFormat/>
    <w:rsid w:val="00E20E6B"/>
    <w:rPr>
      <w:rFonts w:ascii="楷体_GB2312" w:eastAsia="楷体_GB2312" w:hAnsi="Times New Roman" w:cs="Times New Roman"/>
      <w:sz w:val="32"/>
      <w:szCs w:val="20"/>
    </w:rPr>
  </w:style>
  <w:style w:type="paragraph" w:styleId="a4">
    <w:name w:val="Block Text"/>
    <w:basedOn w:val="a"/>
    <w:uiPriority w:val="99"/>
    <w:unhideWhenUsed/>
    <w:qFormat/>
    <w:rsid w:val="00E20E6B"/>
    <w:rPr>
      <w:rFonts w:eastAsia="微软雅黑"/>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5110;&#36890;&#36807;&#37038;&#31665;196673901@qq.com&#65289;&#33719;&#21462;&#37319;&#36141;&#25991;&#20214;&#65292;&#24182;&#20110;2021&#24180;8&#26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뒴뒴䜨ϧ轤ᄲ</dc:creator>
  <cp:lastModifiedBy>뒴뒴䜨ϧ轤ᄲ</cp:lastModifiedBy>
  <cp:revision>1</cp:revision>
  <dcterms:created xsi:type="dcterms:W3CDTF">2022-11-08T09:54:00Z</dcterms:created>
  <dcterms:modified xsi:type="dcterms:W3CDTF">2022-11-08T09:54:00Z</dcterms:modified>
</cp:coreProperties>
</file>